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021615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605790" cy="724535"/>
            <wp:effectExtent l="0" t="0" r="381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B4560C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4560C" w:rsidRDefault="00D63E9B" w:rsidP="00915C1F">
            <w:pPr>
              <w:rPr>
                <w:sz w:val="28"/>
                <w:szCs w:val="28"/>
              </w:rPr>
            </w:pPr>
            <w:r w:rsidRPr="00B4560C">
              <w:rPr>
                <w:sz w:val="28"/>
                <w:szCs w:val="28"/>
              </w:rPr>
              <w:t xml:space="preserve">от </w:t>
            </w:r>
            <w:r w:rsidR="006B45F1" w:rsidRPr="00B4560C">
              <w:rPr>
                <w:sz w:val="28"/>
                <w:szCs w:val="28"/>
              </w:rPr>
              <w:t>2</w:t>
            </w:r>
            <w:r w:rsidR="00E151D7" w:rsidRPr="00B4560C">
              <w:rPr>
                <w:sz w:val="28"/>
                <w:szCs w:val="28"/>
              </w:rPr>
              <w:t>9</w:t>
            </w:r>
            <w:r w:rsidR="0026636E" w:rsidRPr="00B4560C">
              <w:rPr>
                <w:sz w:val="28"/>
                <w:szCs w:val="28"/>
              </w:rPr>
              <w:t xml:space="preserve"> </w:t>
            </w:r>
            <w:r w:rsidR="000D2273" w:rsidRPr="00B4560C">
              <w:rPr>
                <w:sz w:val="28"/>
                <w:szCs w:val="28"/>
              </w:rPr>
              <w:t>апреля</w:t>
            </w:r>
            <w:r w:rsidR="003509C0" w:rsidRPr="00B4560C">
              <w:rPr>
                <w:sz w:val="28"/>
                <w:szCs w:val="28"/>
              </w:rPr>
              <w:t xml:space="preserve"> </w:t>
            </w:r>
            <w:r w:rsidR="0026636E" w:rsidRPr="00B4560C">
              <w:rPr>
                <w:sz w:val="28"/>
                <w:szCs w:val="28"/>
              </w:rPr>
              <w:t>202</w:t>
            </w:r>
            <w:r w:rsidR="00DB2C7B" w:rsidRPr="00B4560C">
              <w:rPr>
                <w:sz w:val="28"/>
                <w:szCs w:val="28"/>
              </w:rPr>
              <w:t>5</w:t>
            </w:r>
            <w:r w:rsidRPr="00B4560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4560C" w:rsidRDefault="00D63E9B" w:rsidP="00F40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4560C" w:rsidRDefault="00D63E9B" w:rsidP="00F40CE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4560C" w:rsidRDefault="00D63E9B" w:rsidP="00F14FFF">
            <w:pPr>
              <w:jc w:val="right"/>
              <w:rPr>
                <w:sz w:val="28"/>
                <w:szCs w:val="28"/>
              </w:rPr>
            </w:pPr>
            <w:r w:rsidRPr="00B4560C">
              <w:rPr>
                <w:sz w:val="28"/>
                <w:szCs w:val="28"/>
              </w:rPr>
              <w:t>№</w:t>
            </w:r>
            <w:r w:rsidR="00CF3CE0" w:rsidRPr="00B4560C">
              <w:rPr>
                <w:sz w:val="28"/>
                <w:szCs w:val="28"/>
              </w:rPr>
              <w:t xml:space="preserve"> </w:t>
            </w:r>
            <w:r w:rsidR="00B4560C" w:rsidRPr="00B4560C">
              <w:rPr>
                <w:sz w:val="28"/>
                <w:szCs w:val="28"/>
              </w:rPr>
              <w:t>485</w:t>
            </w:r>
          </w:p>
        </w:tc>
      </w:tr>
      <w:tr w:rsidR="001A685C" w:rsidRPr="00B4560C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4560C" w:rsidRDefault="001A685C" w:rsidP="00F40CE7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4560C" w:rsidRDefault="001A685C" w:rsidP="00F40CE7">
            <w:pPr>
              <w:jc w:val="center"/>
              <w:rPr>
                <w:sz w:val="28"/>
                <w:szCs w:val="28"/>
              </w:rPr>
            </w:pPr>
            <w:proofErr w:type="spellStart"/>
            <w:r w:rsidRPr="00B4560C">
              <w:rPr>
                <w:sz w:val="28"/>
                <w:szCs w:val="28"/>
              </w:rPr>
              <w:t>пгт</w:t>
            </w:r>
            <w:proofErr w:type="spellEnd"/>
            <w:r w:rsidRPr="00B4560C">
              <w:rPr>
                <w:sz w:val="28"/>
                <w:szCs w:val="28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B4560C" w:rsidRDefault="001A685C" w:rsidP="00F40CE7">
            <w:pPr>
              <w:jc w:val="right"/>
              <w:rPr>
                <w:sz w:val="28"/>
                <w:szCs w:val="28"/>
              </w:rPr>
            </w:pPr>
          </w:p>
        </w:tc>
      </w:tr>
    </w:tbl>
    <w:p w:rsidR="00717CB3" w:rsidRPr="00B4560C" w:rsidRDefault="00717CB3" w:rsidP="00F40CE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3E3AB0" w:rsidRPr="00B4560C" w:rsidTr="007F3E73">
        <w:tc>
          <w:tcPr>
            <w:tcW w:w="5920" w:type="dxa"/>
          </w:tcPr>
          <w:p w:rsidR="00B4560C" w:rsidRPr="00B4560C" w:rsidRDefault="00B4560C" w:rsidP="00B4560C">
            <w:pPr>
              <w:rPr>
                <w:sz w:val="28"/>
                <w:szCs w:val="28"/>
              </w:rPr>
            </w:pPr>
            <w:r w:rsidRPr="00B4560C">
              <w:rPr>
                <w:sz w:val="28"/>
                <w:szCs w:val="28"/>
              </w:rPr>
              <w:t>Об утверждении отчета об исполнении бюджета</w:t>
            </w:r>
            <w:r>
              <w:rPr>
                <w:sz w:val="28"/>
                <w:szCs w:val="28"/>
              </w:rPr>
              <w:t xml:space="preserve"> </w:t>
            </w:r>
            <w:r w:rsidRPr="00B4560C">
              <w:rPr>
                <w:sz w:val="28"/>
                <w:szCs w:val="28"/>
              </w:rPr>
              <w:t>муниципального образования</w:t>
            </w:r>
          </w:p>
          <w:p w:rsidR="00B4560C" w:rsidRPr="00B4560C" w:rsidRDefault="00B4560C" w:rsidP="00B4560C">
            <w:pPr>
              <w:rPr>
                <w:sz w:val="28"/>
                <w:szCs w:val="28"/>
              </w:rPr>
            </w:pPr>
            <w:r w:rsidRPr="00B4560C">
              <w:rPr>
                <w:sz w:val="28"/>
                <w:szCs w:val="28"/>
              </w:rPr>
              <w:t xml:space="preserve">Кондинский район за </w:t>
            </w:r>
            <w:r>
              <w:rPr>
                <w:sz w:val="28"/>
                <w:szCs w:val="28"/>
                <w:lang w:val="en-US"/>
              </w:rPr>
              <w:t>I</w:t>
            </w:r>
            <w:r w:rsidRPr="00B4560C">
              <w:rPr>
                <w:sz w:val="28"/>
                <w:szCs w:val="28"/>
              </w:rPr>
              <w:t xml:space="preserve"> квартал 2025 года</w:t>
            </w:r>
          </w:p>
          <w:p w:rsidR="000F2778" w:rsidRPr="00B4560C" w:rsidRDefault="000F2778" w:rsidP="00F14F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5543C" w:rsidRPr="00B4560C" w:rsidRDefault="00E5543C" w:rsidP="00B4560C">
      <w:pPr>
        <w:pStyle w:val="affffa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4560C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со статьей 264.2 Бюджетного кодекса Ро</w:t>
      </w:r>
      <w:r w:rsidR="00B4560C">
        <w:rPr>
          <w:rFonts w:ascii="Times New Roman" w:hAnsi="Times New Roman" w:cs="Times New Roman"/>
          <w:b w:val="0"/>
          <w:color w:val="000000"/>
          <w:sz w:val="28"/>
          <w:szCs w:val="28"/>
        </w:rPr>
        <w:t>ссийской Федерации, пунктом 4.5</w:t>
      </w:r>
      <w:r w:rsidRPr="00B4560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приложения к решению Думы Кондинского района</w:t>
      </w:r>
      <w:r w:rsidR="00B4560C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B4560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15 </w:t>
      </w:r>
      <w:r w:rsidRPr="00B456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сентября 2011 года № 133 </w:t>
      </w:r>
      <w:r w:rsidR="00B017D1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4560C">
        <w:rPr>
          <w:rFonts w:ascii="Times New Roman" w:hAnsi="Times New Roman" w:cs="Times New Roman"/>
          <w:b w:val="0"/>
          <w:color w:val="auto"/>
          <w:sz w:val="28"/>
          <w:szCs w:val="28"/>
        </w:rPr>
        <w:t>Об утверждении Положения о бюджетном процессе в муниципально</w:t>
      </w:r>
      <w:r w:rsidR="00B4560C">
        <w:rPr>
          <w:rFonts w:ascii="Times New Roman" w:hAnsi="Times New Roman" w:cs="Times New Roman"/>
          <w:b w:val="0"/>
          <w:color w:val="auto"/>
          <w:sz w:val="28"/>
          <w:szCs w:val="28"/>
        </w:rPr>
        <w:t>м образовании Кондинский район</w:t>
      </w:r>
      <w:r w:rsidR="00B017D1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B456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B4560C" w:rsidRPr="00B4560C">
        <w:rPr>
          <w:rFonts w:ascii="Times New Roman" w:hAnsi="Times New Roman" w:cs="Times New Roman"/>
          <w:color w:val="auto"/>
          <w:sz w:val="28"/>
          <w:szCs w:val="28"/>
        </w:rPr>
        <w:t>администрация Кондинского района постановляет:</w:t>
      </w:r>
    </w:p>
    <w:p w:rsidR="00E5543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>1. Утвердить отчет об исполнении бюджета муниципального</w:t>
      </w:r>
      <w:r w:rsidR="00B4560C">
        <w:rPr>
          <w:sz w:val="28"/>
          <w:szCs w:val="28"/>
        </w:rPr>
        <w:br/>
      </w:r>
      <w:r w:rsidRPr="00B4560C">
        <w:rPr>
          <w:sz w:val="28"/>
          <w:szCs w:val="28"/>
        </w:rPr>
        <w:t>о</w:t>
      </w:r>
      <w:r w:rsidR="00B4560C">
        <w:rPr>
          <w:sz w:val="28"/>
          <w:szCs w:val="28"/>
        </w:rPr>
        <w:t xml:space="preserve">бразования Кондинский район за </w:t>
      </w:r>
      <w:r w:rsidR="00B4560C">
        <w:rPr>
          <w:sz w:val="28"/>
          <w:szCs w:val="28"/>
          <w:lang w:val="en-US"/>
        </w:rPr>
        <w:t>I</w:t>
      </w:r>
      <w:r w:rsidRPr="00B4560C">
        <w:rPr>
          <w:sz w:val="28"/>
          <w:szCs w:val="28"/>
        </w:rPr>
        <w:t xml:space="preserve"> квартал 2025 года по доходам </w:t>
      </w:r>
      <w:r w:rsidR="00B4560C">
        <w:rPr>
          <w:sz w:val="28"/>
          <w:szCs w:val="28"/>
        </w:rPr>
        <w:br/>
      </w:r>
      <w:r w:rsidRPr="00B4560C">
        <w:rPr>
          <w:sz w:val="28"/>
          <w:szCs w:val="28"/>
        </w:rPr>
        <w:t>в сумме</w:t>
      </w:r>
      <w:r w:rsidR="00B4560C" w:rsidRPr="00B4560C">
        <w:rPr>
          <w:sz w:val="28"/>
          <w:szCs w:val="28"/>
        </w:rPr>
        <w:t xml:space="preserve"> </w:t>
      </w:r>
      <w:r w:rsidRPr="00B4560C">
        <w:rPr>
          <w:sz w:val="28"/>
          <w:szCs w:val="28"/>
        </w:rPr>
        <w:t xml:space="preserve">1 019 452 132,99 рубля, по расходам в сумме 1 070 695 042,69 рубля, </w:t>
      </w:r>
      <w:r w:rsidR="00B4560C">
        <w:rPr>
          <w:sz w:val="28"/>
          <w:szCs w:val="28"/>
        </w:rPr>
        <w:br/>
      </w:r>
      <w:r w:rsidRPr="00B4560C">
        <w:rPr>
          <w:sz w:val="28"/>
          <w:szCs w:val="28"/>
        </w:rPr>
        <w:t xml:space="preserve">с превышением расходов над доходами (дефицит бюджета </w:t>
      </w:r>
      <w:r w:rsidR="00B4560C">
        <w:rPr>
          <w:sz w:val="28"/>
          <w:szCs w:val="28"/>
        </w:rPr>
        <w:t xml:space="preserve">Кондинского </w:t>
      </w:r>
      <w:r w:rsidRPr="00B4560C">
        <w:rPr>
          <w:sz w:val="28"/>
          <w:szCs w:val="28"/>
        </w:rPr>
        <w:t>района) в сумме 51 242 909,70 рублей с показателями:</w:t>
      </w:r>
    </w:p>
    <w:p w:rsidR="00E5543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1.1. </w:t>
      </w:r>
      <w:r w:rsidR="00B4560C">
        <w:rPr>
          <w:sz w:val="28"/>
          <w:szCs w:val="28"/>
        </w:rPr>
        <w:t>П</w:t>
      </w:r>
      <w:r w:rsidRPr="00B4560C">
        <w:rPr>
          <w:sz w:val="28"/>
          <w:szCs w:val="28"/>
        </w:rPr>
        <w:t xml:space="preserve">о доходам бюджета муниципального образования Кондинский район за </w:t>
      </w:r>
      <w:r w:rsidR="00B4560C">
        <w:rPr>
          <w:sz w:val="28"/>
          <w:szCs w:val="28"/>
          <w:lang w:val="en-US"/>
        </w:rPr>
        <w:t>I</w:t>
      </w:r>
      <w:r w:rsidRPr="00B4560C">
        <w:rPr>
          <w:sz w:val="28"/>
          <w:szCs w:val="28"/>
        </w:rPr>
        <w:t xml:space="preserve"> квартал 2025 года по кодам классификации доходов бюджетов </w:t>
      </w:r>
      <w:r w:rsidR="00B4560C" w:rsidRPr="00B4560C">
        <w:rPr>
          <w:sz w:val="28"/>
          <w:szCs w:val="28"/>
        </w:rPr>
        <w:t>(</w:t>
      </w:r>
      <w:r w:rsidR="00B4560C">
        <w:rPr>
          <w:sz w:val="28"/>
          <w:szCs w:val="28"/>
        </w:rPr>
        <w:t>приложение 1</w:t>
      </w:r>
      <w:r w:rsidR="00B4560C" w:rsidRPr="00B4560C">
        <w:rPr>
          <w:sz w:val="28"/>
          <w:szCs w:val="28"/>
        </w:rPr>
        <w:t>)</w:t>
      </w:r>
      <w:r w:rsidR="00B4560C">
        <w:rPr>
          <w:sz w:val="28"/>
          <w:szCs w:val="28"/>
        </w:rPr>
        <w:t>.</w:t>
      </w:r>
    </w:p>
    <w:p w:rsidR="00E5543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1.2. </w:t>
      </w:r>
      <w:r w:rsidR="00B4560C">
        <w:rPr>
          <w:sz w:val="28"/>
          <w:szCs w:val="28"/>
        </w:rPr>
        <w:t>П</w:t>
      </w:r>
      <w:r w:rsidRPr="00B4560C">
        <w:rPr>
          <w:sz w:val="28"/>
          <w:szCs w:val="28"/>
        </w:rPr>
        <w:t xml:space="preserve">о распределению расходов бюджета муниципального образования Кондинский район за </w:t>
      </w:r>
      <w:r w:rsidR="00B4560C">
        <w:rPr>
          <w:sz w:val="28"/>
          <w:szCs w:val="28"/>
          <w:lang w:val="en-US"/>
        </w:rPr>
        <w:t>I</w:t>
      </w:r>
      <w:r w:rsidR="00B4560C" w:rsidRPr="00B4560C">
        <w:rPr>
          <w:sz w:val="28"/>
          <w:szCs w:val="28"/>
        </w:rPr>
        <w:t xml:space="preserve"> </w:t>
      </w:r>
      <w:r w:rsidRPr="00B4560C">
        <w:rPr>
          <w:sz w:val="28"/>
          <w:szCs w:val="28"/>
        </w:rPr>
        <w:t xml:space="preserve">квартал 2025 года по разделам, подразделам классификации расходов бюджетов </w:t>
      </w:r>
      <w:r w:rsidR="00B4560C" w:rsidRPr="00B4560C">
        <w:rPr>
          <w:sz w:val="28"/>
          <w:szCs w:val="28"/>
        </w:rPr>
        <w:t>(</w:t>
      </w:r>
      <w:r w:rsidR="00B4560C">
        <w:rPr>
          <w:sz w:val="28"/>
          <w:szCs w:val="28"/>
        </w:rPr>
        <w:t>приложение 2</w:t>
      </w:r>
      <w:r w:rsidR="00B4560C" w:rsidRPr="00B4560C">
        <w:rPr>
          <w:sz w:val="28"/>
          <w:szCs w:val="28"/>
        </w:rPr>
        <w:t>)</w:t>
      </w:r>
      <w:r w:rsidR="00B4560C">
        <w:rPr>
          <w:sz w:val="28"/>
          <w:szCs w:val="28"/>
        </w:rPr>
        <w:t>.</w:t>
      </w:r>
    </w:p>
    <w:p w:rsidR="00E5543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1.3. </w:t>
      </w:r>
      <w:r w:rsidR="00B4560C">
        <w:rPr>
          <w:sz w:val="28"/>
          <w:szCs w:val="28"/>
        </w:rPr>
        <w:t>П</w:t>
      </w:r>
      <w:r w:rsidRPr="00B4560C">
        <w:rPr>
          <w:sz w:val="28"/>
          <w:szCs w:val="28"/>
        </w:rPr>
        <w:t xml:space="preserve">о источникам финансирования дефицита бюджета муниципального образования Кондинский район за </w:t>
      </w:r>
      <w:r w:rsidR="00B4560C">
        <w:rPr>
          <w:sz w:val="28"/>
          <w:szCs w:val="28"/>
          <w:lang w:val="en-US"/>
        </w:rPr>
        <w:t>I</w:t>
      </w:r>
      <w:r w:rsidR="00B4560C" w:rsidRPr="00B4560C">
        <w:rPr>
          <w:sz w:val="28"/>
          <w:szCs w:val="28"/>
        </w:rPr>
        <w:t xml:space="preserve"> </w:t>
      </w:r>
      <w:r w:rsidRPr="00B4560C">
        <w:rPr>
          <w:sz w:val="28"/>
          <w:szCs w:val="28"/>
        </w:rPr>
        <w:t>квартал 2025 года по кодам классификации источников финансирования дефицитов бюджетов</w:t>
      </w:r>
      <w:r w:rsidR="00B4560C">
        <w:rPr>
          <w:sz w:val="28"/>
          <w:szCs w:val="28"/>
        </w:rPr>
        <w:t xml:space="preserve"> </w:t>
      </w:r>
      <w:r w:rsidR="00B4560C" w:rsidRPr="00B4560C">
        <w:rPr>
          <w:sz w:val="28"/>
          <w:szCs w:val="28"/>
        </w:rPr>
        <w:t>(</w:t>
      </w:r>
      <w:r w:rsidR="00B4560C">
        <w:rPr>
          <w:sz w:val="28"/>
          <w:szCs w:val="28"/>
        </w:rPr>
        <w:t>приложение 3</w:t>
      </w:r>
      <w:r w:rsidR="00B4560C" w:rsidRPr="00B4560C">
        <w:rPr>
          <w:sz w:val="28"/>
          <w:szCs w:val="28"/>
        </w:rPr>
        <w:t>)</w:t>
      </w:r>
      <w:r w:rsidR="00B4560C">
        <w:rPr>
          <w:sz w:val="28"/>
          <w:szCs w:val="28"/>
        </w:rPr>
        <w:t>.</w:t>
      </w:r>
    </w:p>
    <w:p w:rsidR="00E5543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2. </w:t>
      </w:r>
      <w:r w:rsidR="00B4560C">
        <w:rPr>
          <w:sz w:val="28"/>
          <w:szCs w:val="28"/>
        </w:rPr>
        <w:t>П</w:t>
      </w:r>
      <w:r w:rsidRPr="00B4560C">
        <w:rPr>
          <w:sz w:val="28"/>
          <w:szCs w:val="28"/>
        </w:rPr>
        <w:t>остановление</w:t>
      </w:r>
      <w:r w:rsidR="00B4560C" w:rsidRPr="00B4560C">
        <w:rPr>
          <w:sz w:val="28"/>
          <w:szCs w:val="28"/>
        </w:rPr>
        <w:t xml:space="preserve"> </w:t>
      </w:r>
      <w:r w:rsidRPr="00B4560C">
        <w:rPr>
          <w:sz w:val="28"/>
          <w:szCs w:val="28"/>
        </w:rPr>
        <w:t>направить в Думу Кондинского района и Контрольно-счетную палату Кондинского района.</w:t>
      </w:r>
    </w:p>
    <w:p w:rsidR="00B4560C" w:rsidRPr="00721629" w:rsidRDefault="00E5543C" w:rsidP="00B4560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3. </w:t>
      </w:r>
      <w:r w:rsidR="00B4560C" w:rsidRPr="00721629">
        <w:rPr>
          <w:sz w:val="28"/>
          <w:szCs w:val="28"/>
        </w:rPr>
        <w:t xml:space="preserve">Обнародовать постановление в соответствии с решением Думы Кондинского района от 27 февраля 2017 года № 215 </w:t>
      </w:r>
      <w:r w:rsidR="00B017D1">
        <w:rPr>
          <w:sz w:val="28"/>
          <w:szCs w:val="28"/>
        </w:rPr>
        <w:t>«</w:t>
      </w:r>
      <w:r w:rsidR="00B4560C" w:rsidRPr="00721629">
        <w:rPr>
          <w:sz w:val="28"/>
          <w:szCs w:val="28"/>
        </w:rPr>
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B017D1">
        <w:rPr>
          <w:sz w:val="28"/>
          <w:szCs w:val="28"/>
        </w:rPr>
        <w:t>»</w:t>
      </w:r>
      <w:r w:rsidR="00B4560C" w:rsidRPr="00721629">
        <w:rPr>
          <w:sz w:val="28"/>
          <w:szCs w:val="28"/>
        </w:rPr>
        <w:t xml:space="preserve"> и разместить на официальном сайте органов местного самоуправления Кондинского района. </w:t>
      </w:r>
    </w:p>
    <w:p w:rsidR="00E5543C" w:rsidRPr="00B4560C" w:rsidRDefault="00E5543C" w:rsidP="00B4560C">
      <w:pPr>
        <w:tabs>
          <w:tab w:val="left" w:pos="0"/>
        </w:tabs>
        <w:ind w:firstLine="720"/>
        <w:jc w:val="both"/>
        <w:rPr>
          <w:color w:val="FF0000"/>
          <w:sz w:val="28"/>
          <w:szCs w:val="28"/>
        </w:rPr>
      </w:pPr>
    </w:p>
    <w:p w:rsidR="00B4560C" w:rsidRPr="00B4560C" w:rsidRDefault="00E5543C" w:rsidP="00B4560C">
      <w:pPr>
        <w:ind w:firstLine="720"/>
        <w:jc w:val="both"/>
        <w:rPr>
          <w:sz w:val="28"/>
          <w:szCs w:val="28"/>
        </w:rPr>
      </w:pPr>
      <w:r w:rsidRPr="00B4560C">
        <w:rPr>
          <w:sz w:val="28"/>
          <w:szCs w:val="28"/>
        </w:rPr>
        <w:t xml:space="preserve">4. </w:t>
      </w:r>
      <w:proofErr w:type="gramStart"/>
      <w:r w:rsidR="00B4560C" w:rsidRPr="00B4560C">
        <w:rPr>
          <w:sz w:val="28"/>
          <w:szCs w:val="28"/>
        </w:rPr>
        <w:t>Контроль за</w:t>
      </w:r>
      <w:proofErr w:type="gramEnd"/>
      <w:r w:rsidR="00B4560C" w:rsidRPr="00B4560C">
        <w:rPr>
          <w:sz w:val="28"/>
          <w:szCs w:val="28"/>
        </w:rPr>
        <w:t xml:space="preserve"> выполнением постановления возложить на заместителя главы района Е.Е. Петрову.</w:t>
      </w:r>
    </w:p>
    <w:p w:rsidR="00E5543C" w:rsidRPr="00B4560C" w:rsidRDefault="00E5543C" w:rsidP="00E5543C">
      <w:pPr>
        <w:ind w:firstLine="851"/>
        <w:jc w:val="both"/>
        <w:rPr>
          <w:sz w:val="28"/>
          <w:szCs w:val="28"/>
        </w:rPr>
      </w:pPr>
    </w:p>
    <w:p w:rsidR="00F14FFF" w:rsidRPr="00B4560C" w:rsidRDefault="00F14FFF" w:rsidP="00F40CE7">
      <w:pPr>
        <w:jc w:val="both"/>
        <w:rPr>
          <w:color w:val="000000"/>
          <w:sz w:val="28"/>
          <w:szCs w:val="28"/>
        </w:rPr>
      </w:pPr>
    </w:p>
    <w:p w:rsidR="00E335AC" w:rsidRPr="00B4560C" w:rsidRDefault="00E335AC" w:rsidP="00F40CE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5"/>
        <w:gridCol w:w="1856"/>
        <w:gridCol w:w="3356"/>
      </w:tblGrid>
      <w:tr w:rsidR="00424B28" w:rsidRPr="00B4560C" w:rsidTr="004221F7">
        <w:tc>
          <w:tcPr>
            <w:tcW w:w="4785" w:type="dxa"/>
          </w:tcPr>
          <w:p w:rsidR="00424B28" w:rsidRPr="00B4560C" w:rsidRDefault="009362FE" w:rsidP="004221F7">
            <w:pPr>
              <w:jc w:val="both"/>
              <w:rPr>
                <w:sz w:val="28"/>
                <w:szCs w:val="28"/>
              </w:rPr>
            </w:pPr>
            <w:r w:rsidRPr="00B4560C">
              <w:rPr>
                <w:sz w:val="28"/>
                <w:szCs w:val="28"/>
              </w:rPr>
              <w:t>Глава</w:t>
            </w:r>
            <w:r w:rsidR="00424B28" w:rsidRPr="00B4560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20" w:type="dxa"/>
          </w:tcPr>
          <w:p w:rsidR="00424B28" w:rsidRPr="00B4560C" w:rsidRDefault="00424B28" w:rsidP="00422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B4560C" w:rsidRDefault="009A3AC0" w:rsidP="009362FE">
            <w:pPr>
              <w:ind w:left="1335"/>
              <w:jc w:val="right"/>
              <w:rPr>
                <w:sz w:val="28"/>
                <w:szCs w:val="28"/>
              </w:rPr>
            </w:pPr>
            <w:proofErr w:type="spellStart"/>
            <w:r w:rsidRPr="00B4560C">
              <w:rPr>
                <w:sz w:val="28"/>
                <w:szCs w:val="28"/>
              </w:rPr>
              <w:t>А.В.Зяблицев</w:t>
            </w:r>
            <w:proofErr w:type="spellEnd"/>
          </w:p>
        </w:tc>
      </w:tr>
    </w:tbl>
    <w:p w:rsidR="00D543D4" w:rsidRPr="001D2AD3" w:rsidRDefault="00D543D4" w:rsidP="00F40CE7">
      <w:pPr>
        <w:jc w:val="both"/>
        <w:rPr>
          <w:color w:val="000000"/>
          <w:sz w:val="26"/>
          <w:szCs w:val="26"/>
        </w:rPr>
      </w:pPr>
    </w:p>
    <w:p w:rsidR="00E44993" w:rsidRDefault="00E44993" w:rsidP="00F40CE7">
      <w:pPr>
        <w:jc w:val="both"/>
        <w:rPr>
          <w:color w:val="000000"/>
          <w:sz w:val="26"/>
          <w:szCs w:val="26"/>
        </w:rPr>
      </w:pPr>
    </w:p>
    <w:p w:rsidR="00B925A4" w:rsidRDefault="00B925A4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B4560C" w:rsidRDefault="00B4560C" w:rsidP="0023731C">
      <w:pPr>
        <w:rPr>
          <w:color w:val="000000"/>
          <w:sz w:val="20"/>
          <w:szCs w:val="20"/>
        </w:rPr>
      </w:pPr>
    </w:p>
    <w:p w:rsidR="00591FAC" w:rsidRDefault="0069260B" w:rsidP="0023731C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са</w:t>
      </w:r>
      <w:proofErr w:type="spellEnd"/>
      <w:r w:rsidR="0033488B">
        <w:rPr>
          <w:color w:val="000000"/>
          <w:sz w:val="16"/>
          <w:szCs w:val="16"/>
        </w:rPr>
        <w:t>/Ба</w:t>
      </w:r>
      <w:r w:rsidR="00DB2C7B">
        <w:rPr>
          <w:color w:val="000000"/>
          <w:sz w:val="16"/>
          <w:szCs w:val="16"/>
        </w:rPr>
        <w:t>нк документов/Постановления 2025</w:t>
      </w:r>
      <w:bookmarkStart w:id="0" w:name="_GoBack"/>
      <w:bookmarkEnd w:id="0"/>
    </w:p>
    <w:sectPr w:rsidR="00591FAC" w:rsidSect="00B7570F">
      <w:headerReference w:type="default" r:id="rId9"/>
      <w:headerReference w:type="first" r:id="rId10"/>
      <w:pgSz w:w="11909" w:h="16834"/>
      <w:pgMar w:top="1134" w:right="567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0C" w:rsidRDefault="00B4560C">
      <w:r>
        <w:separator/>
      </w:r>
    </w:p>
  </w:endnote>
  <w:endnote w:type="continuationSeparator" w:id="0">
    <w:p w:rsidR="00B4560C" w:rsidRDefault="00B4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0C" w:rsidRDefault="00B4560C">
      <w:r>
        <w:separator/>
      </w:r>
    </w:p>
  </w:footnote>
  <w:footnote w:type="continuationSeparator" w:id="0">
    <w:p w:rsidR="00B4560C" w:rsidRDefault="00B45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60C" w:rsidRDefault="00B4560C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41405">
      <w:rPr>
        <w:noProof/>
      </w:rPr>
      <w:t>2</w:t>
    </w:r>
    <w:r>
      <w:fldChar w:fldCharType="end"/>
    </w:r>
  </w:p>
  <w:p w:rsidR="00B4560C" w:rsidRDefault="00B456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60C" w:rsidRDefault="00B4560C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512F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EED"/>
    <w:rsid w:val="00021615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07AE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2E6D"/>
    <w:rsid w:val="000C34D7"/>
    <w:rsid w:val="000C479C"/>
    <w:rsid w:val="000C5272"/>
    <w:rsid w:val="000C699E"/>
    <w:rsid w:val="000C767B"/>
    <w:rsid w:val="000D08D4"/>
    <w:rsid w:val="000D0906"/>
    <w:rsid w:val="000D1949"/>
    <w:rsid w:val="000D2273"/>
    <w:rsid w:val="000D300E"/>
    <w:rsid w:val="000D60B6"/>
    <w:rsid w:val="000D6E79"/>
    <w:rsid w:val="000D721F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1CE2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AB4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0498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01BC"/>
    <w:rsid w:val="00181703"/>
    <w:rsid w:val="00181E5F"/>
    <w:rsid w:val="00182FEF"/>
    <w:rsid w:val="001831E0"/>
    <w:rsid w:val="00183589"/>
    <w:rsid w:val="00184097"/>
    <w:rsid w:val="00184CA6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BBC"/>
    <w:rsid w:val="001F7664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47A"/>
    <w:rsid w:val="00237740"/>
    <w:rsid w:val="002377BE"/>
    <w:rsid w:val="00237C24"/>
    <w:rsid w:val="00240015"/>
    <w:rsid w:val="00240A80"/>
    <w:rsid w:val="00240AE3"/>
    <w:rsid w:val="0024185C"/>
    <w:rsid w:val="002433B7"/>
    <w:rsid w:val="00245149"/>
    <w:rsid w:val="00245752"/>
    <w:rsid w:val="002460AF"/>
    <w:rsid w:val="002474E8"/>
    <w:rsid w:val="002507B8"/>
    <w:rsid w:val="002507E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3F29"/>
    <w:rsid w:val="0026410B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092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B33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E775C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96D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6EF3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B39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26BC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805"/>
    <w:rsid w:val="003C5DAE"/>
    <w:rsid w:val="003C62D5"/>
    <w:rsid w:val="003C7125"/>
    <w:rsid w:val="003C7622"/>
    <w:rsid w:val="003D17B5"/>
    <w:rsid w:val="003D1D94"/>
    <w:rsid w:val="003D38F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07F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6BF6"/>
    <w:rsid w:val="003F7233"/>
    <w:rsid w:val="003F744F"/>
    <w:rsid w:val="003F754A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0D48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420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38DA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089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40E"/>
    <w:rsid w:val="004A2CD2"/>
    <w:rsid w:val="004A36DB"/>
    <w:rsid w:val="004A4CC5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68E1"/>
    <w:rsid w:val="004C7891"/>
    <w:rsid w:val="004C790B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0703A"/>
    <w:rsid w:val="00511707"/>
    <w:rsid w:val="00511AC2"/>
    <w:rsid w:val="00511FBA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77915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1FAC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6E0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1B30"/>
    <w:rsid w:val="006120DB"/>
    <w:rsid w:val="00614285"/>
    <w:rsid w:val="0061475A"/>
    <w:rsid w:val="00615B17"/>
    <w:rsid w:val="0061607A"/>
    <w:rsid w:val="006162FD"/>
    <w:rsid w:val="006169C3"/>
    <w:rsid w:val="00616CAA"/>
    <w:rsid w:val="00617636"/>
    <w:rsid w:val="00617E94"/>
    <w:rsid w:val="00617FC3"/>
    <w:rsid w:val="006212FC"/>
    <w:rsid w:val="0062167A"/>
    <w:rsid w:val="00621B98"/>
    <w:rsid w:val="00622625"/>
    <w:rsid w:val="00622AA5"/>
    <w:rsid w:val="00622BA7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3A8F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CDB"/>
    <w:rsid w:val="00657F3E"/>
    <w:rsid w:val="00660BF1"/>
    <w:rsid w:val="00661733"/>
    <w:rsid w:val="006644AD"/>
    <w:rsid w:val="0066499D"/>
    <w:rsid w:val="00664D64"/>
    <w:rsid w:val="0066514C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45F1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804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022"/>
    <w:rsid w:val="00706852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2356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306D"/>
    <w:rsid w:val="007A3486"/>
    <w:rsid w:val="007A41C8"/>
    <w:rsid w:val="007A57B6"/>
    <w:rsid w:val="007A6725"/>
    <w:rsid w:val="007B0B41"/>
    <w:rsid w:val="007B0F25"/>
    <w:rsid w:val="007B170B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766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1989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4459"/>
    <w:rsid w:val="00826334"/>
    <w:rsid w:val="008276E6"/>
    <w:rsid w:val="008300AA"/>
    <w:rsid w:val="0083140A"/>
    <w:rsid w:val="00831956"/>
    <w:rsid w:val="008333DF"/>
    <w:rsid w:val="008334D8"/>
    <w:rsid w:val="008335DC"/>
    <w:rsid w:val="00833979"/>
    <w:rsid w:val="00833FC3"/>
    <w:rsid w:val="008346C1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76200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222"/>
    <w:rsid w:val="00890445"/>
    <w:rsid w:val="00890719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C6E36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45CA"/>
    <w:rsid w:val="009052DE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5C1F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2FE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55BB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57A22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4CD3"/>
    <w:rsid w:val="00994F20"/>
    <w:rsid w:val="009953F0"/>
    <w:rsid w:val="00995BDE"/>
    <w:rsid w:val="00995E2D"/>
    <w:rsid w:val="0099712E"/>
    <w:rsid w:val="00997419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775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0F54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361"/>
    <w:rsid w:val="00A05614"/>
    <w:rsid w:val="00A06EAD"/>
    <w:rsid w:val="00A07E59"/>
    <w:rsid w:val="00A102E8"/>
    <w:rsid w:val="00A107D9"/>
    <w:rsid w:val="00A11AC6"/>
    <w:rsid w:val="00A12206"/>
    <w:rsid w:val="00A1307C"/>
    <w:rsid w:val="00A1403A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54E"/>
    <w:rsid w:val="00A36D13"/>
    <w:rsid w:val="00A4021E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D79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0C90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1185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5DAC"/>
    <w:rsid w:val="00AB69F2"/>
    <w:rsid w:val="00AB6B6D"/>
    <w:rsid w:val="00AB77D8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D7BA6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291E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17D1"/>
    <w:rsid w:val="00B02B78"/>
    <w:rsid w:val="00B02EB1"/>
    <w:rsid w:val="00B03429"/>
    <w:rsid w:val="00B04594"/>
    <w:rsid w:val="00B0568B"/>
    <w:rsid w:val="00B063A7"/>
    <w:rsid w:val="00B071E2"/>
    <w:rsid w:val="00B07EA6"/>
    <w:rsid w:val="00B114F6"/>
    <w:rsid w:val="00B130A2"/>
    <w:rsid w:val="00B13DFB"/>
    <w:rsid w:val="00B15A46"/>
    <w:rsid w:val="00B15E1D"/>
    <w:rsid w:val="00B1652C"/>
    <w:rsid w:val="00B20FCF"/>
    <w:rsid w:val="00B21630"/>
    <w:rsid w:val="00B2262C"/>
    <w:rsid w:val="00B226D0"/>
    <w:rsid w:val="00B22E05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103D"/>
    <w:rsid w:val="00B423FE"/>
    <w:rsid w:val="00B4314C"/>
    <w:rsid w:val="00B43B81"/>
    <w:rsid w:val="00B43C07"/>
    <w:rsid w:val="00B43C10"/>
    <w:rsid w:val="00B44685"/>
    <w:rsid w:val="00B45345"/>
    <w:rsid w:val="00B4560C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25A4"/>
    <w:rsid w:val="00B938C0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1F1E"/>
    <w:rsid w:val="00BB21A1"/>
    <w:rsid w:val="00BB3D25"/>
    <w:rsid w:val="00BB5516"/>
    <w:rsid w:val="00BB58B3"/>
    <w:rsid w:val="00BB6B0C"/>
    <w:rsid w:val="00BB77AA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76D"/>
    <w:rsid w:val="00BF3D5D"/>
    <w:rsid w:val="00BF50B3"/>
    <w:rsid w:val="00BF544E"/>
    <w:rsid w:val="00BF5682"/>
    <w:rsid w:val="00BF5719"/>
    <w:rsid w:val="00BF63FE"/>
    <w:rsid w:val="00BF6992"/>
    <w:rsid w:val="00BF6C8A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405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57F89"/>
    <w:rsid w:val="00C608E9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92E"/>
    <w:rsid w:val="00C856F5"/>
    <w:rsid w:val="00C903ED"/>
    <w:rsid w:val="00C914CF"/>
    <w:rsid w:val="00C9151F"/>
    <w:rsid w:val="00C91920"/>
    <w:rsid w:val="00C92C6D"/>
    <w:rsid w:val="00C933C1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088B"/>
    <w:rsid w:val="00CC1869"/>
    <w:rsid w:val="00CC25DC"/>
    <w:rsid w:val="00CC2B72"/>
    <w:rsid w:val="00CC2F3D"/>
    <w:rsid w:val="00CC4875"/>
    <w:rsid w:val="00CC4A9D"/>
    <w:rsid w:val="00CC4D1F"/>
    <w:rsid w:val="00CC5F13"/>
    <w:rsid w:val="00CC5F23"/>
    <w:rsid w:val="00CC62D7"/>
    <w:rsid w:val="00CC64D6"/>
    <w:rsid w:val="00CC658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567E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1A6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6CC7"/>
    <w:rsid w:val="00D46CF3"/>
    <w:rsid w:val="00D50226"/>
    <w:rsid w:val="00D50F0A"/>
    <w:rsid w:val="00D512A4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28"/>
    <w:rsid w:val="00D713FF"/>
    <w:rsid w:val="00D71871"/>
    <w:rsid w:val="00D71FEC"/>
    <w:rsid w:val="00D72C9D"/>
    <w:rsid w:val="00D72E8F"/>
    <w:rsid w:val="00D73A22"/>
    <w:rsid w:val="00D7423B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2C7B"/>
    <w:rsid w:val="00DB4149"/>
    <w:rsid w:val="00DB49E1"/>
    <w:rsid w:val="00DB5960"/>
    <w:rsid w:val="00DB5D08"/>
    <w:rsid w:val="00DB6CCB"/>
    <w:rsid w:val="00DB70F7"/>
    <w:rsid w:val="00DB776B"/>
    <w:rsid w:val="00DB7B2F"/>
    <w:rsid w:val="00DC0460"/>
    <w:rsid w:val="00DC06A8"/>
    <w:rsid w:val="00DC11F1"/>
    <w:rsid w:val="00DC4B42"/>
    <w:rsid w:val="00DC725E"/>
    <w:rsid w:val="00DC75A0"/>
    <w:rsid w:val="00DD004A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6E1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1D7"/>
    <w:rsid w:val="00E15203"/>
    <w:rsid w:val="00E15327"/>
    <w:rsid w:val="00E155C3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35AC"/>
    <w:rsid w:val="00E3367E"/>
    <w:rsid w:val="00E353CC"/>
    <w:rsid w:val="00E35AE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543C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120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6020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E6F"/>
    <w:rsid w:val="00F1009D"/>
    <w:rsid w:val="00F10ECA"/>
    <w:rsid w:val="00F129C5"/>
    <w:rsid w:val="00F1369F"/>
    <w:rsid w:val="00F14700"/>
    <w:rsid w:val="00F14B65"/>
    <w:rsid w:val="00F14FFF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A6C"/>
    <w:rsid w:val="00F33B3B"/>
    <w:rsid w:val="00F35F3F"/>
    <w:rsid w:val="00F37638"/>
    <w:rsid w:val="00F37E42"/>
    <w:rsid w:val="00F40CE7"/>
    <w:rsid w:val="00F41085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4F1D"/>
    <w:rsid w:val="00F555FF"/>
    <w:rsid w:val="00F561E3"/>
    <w:rsid w:val="00F564E9"/>
    <w:rsid w:val="00F565FD"/>
    <w:rsid w:val="00F57209"/>
    <w:rsid w:val="00F574BB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D57"/>
    <w:rsid w:val="00FD4EF5"/>
    <w:rsid w:val="00FD5AC7"/>
    <w:rsid w:val="00FD65CB"/>
    <w:rsid w:val="00FD6ED8"/>
    <w:rsid w:val="00FD6F9E"/>
    <w:rsid w:val="00FD765D"/>
    <w:rsid w:val="00FE0356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68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E554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Подзаголовок для информации об изменениях"/>
    <w:basedOn w:val="a0"/>
    <w:next w:val="a0"/>
    <w:uiPriority w:val="99"/>
    <w:rsid w:val="00E554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022217</cp:lastModifiedBy>
  <cp:revision>3</cp:revision>
  <cp:lastPrinted>2021-04-22T04:55:00Z</cp:lastPrinted>
  <dcterms:created xsi:type="dcterms:W3CDTF">2025-05-05T06:42:00Z</dcterms:created>
  <dcterms:modified xsi:type="dcterms:W3CDTF">2025-10-23T09:27:00Z</dcterms:modified>
</cp:coreProperties>
</file>